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75DC">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在顶层设计下摸着石头大胆地试、勇敢地闯</w:t>
      </w:r>
    </w:p>
    <w:p w14:paraId="070CEAAB">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p>
    <w:p w14:paraId="5D8E8557">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改革的洪流波澜壮阔，唯有锚定航标、把稳船舵，方能中流击水、破浪前行。</w:t>
      </w:r>
    </w:p>
    <w:p w14:paraId="6914BD1A">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10月29日省部级主要领导干部学习贯彻党的二十届三中全会精神专题研讨班开班式上，习近平总书记对“守正创新”“两手并用”“先立后破”三对关系的阐释，指明了新时代全面深化改革的原则方向和科学方法。</w:t>
      </w:r>
    </w:p>
    <w:p w14:paraId="60547CE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sz w:val="30"/>
          <w:szCs w:val="30"/>
          <w:lang w:eastAsia="zh-CN"/>
        </w:rPr>
      </w:pPr>
      <w:r>
        <w:rPr>
          <w:rFonts w:hint="eastAsia" w:ascii="华文中宋" w:hAnsi="华文中宋" w:eastAsia="华文中宋" w:cs="华文中宋"/>
          <w:b/>
          <w:bCs/>
          <w:sz w:val="30"/>
          <w:szCs w:val="30"/>
          <w:lang w:val="en-US" w:eastAsia="zh-CN"/>
        </w:rPr>
        <w:t>一</w:t>
      </w:r>
    </w:p>
    <w:p w14:paraId="14C6DD80">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“守正创新是进一步全面深化改革必须牢牢把握、始终坚守的重大原则”，保持头脑清醒、做政治上的明白人，才能经得起改革中的考验和风浪。</w:t>
      </w:r>
    </w:p>
    <w:p w14:paraId="11062C87">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守正就是要在改革的大原则大方向上毫不动摇，必须坚持和加强党对国资国企的全面领导，坚持和完善基本经济制度，坚持社会主义市场经济改革方向，坚定不移做强做优做大国有资本和国有企业。</w:t>
      </w:r>
    </w:p>
    <w:p w14:paraId="001590EB">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创新就是要立足新的战略使命把改革向纵深推进，不断增强企业核心功能、提升核心竞争力，加快培育和发展新质生产力，更好发挥科技创新、产业控制、安全支撑作用。</w:t>
      </w:r>
    </w:p>
    <w:p w14:paraId="544B2866">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“该改的坚决改，不该改的不改。”只有把牢新时代国资国企全面深化改革的原则方向，才能在正确道路上行稳致远。</w:t>
      </w:r>
    </w:p>
    <w:p w14:paraId="50573E4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sz w:val="30"/>
          <w:szCs w:val="30"/>
          <w:lang w:val="en-US" w:eastAsia="zh-CN"/>
        </w:rPr>
      </w:pPr>
      <w:r>
        <w:rPr>
          <w:rFonts w:hint="eastAsia" w:ascii="华文中宋" w:hAnsi="华文中宋" w:eastAsia="华文中宋" w:cs="华文中宋"/>
          <w:b/>
          <w:bCs/>
          <w:sz w:val="30"/>
          <w:szCs w:val="30"/>
          <w:lang w:val="en-US" w:eastAsia="zh-CN"/>
        </w:rPr>
        <w:t>二</w:t>
      </w:r>
    </w:p>
    <w:p w14:paraId="529F4713">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大力布局战略性新兴产业、促进科技成果转化和推广应用、健全更加精准灵活规范高效的收入分配机制等一系列改革任务“怎么改？改什么？”，是企业改革面临的现实难题。</w:t>
      </w:r>
    </w:p>
    <w:p w14:paraId="70139913">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许多企业存在“不改革尚能苟延残喘，但最终无路可走”“改革措施拿不准，怕越改越差”的犹豫、矛盾心态。</w:t>
      </w:r>
    </w:p>
    <w:p w14:paraId="08A0A03D">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面对困难，既不能裹足不前，又不能盲目冒进。“对于胸有成竹的、思虑缜密的，那就要搞顶层设计；对于心里没底的、还不成熟的，就摸着石头过河，这两件事要‘两手并用’。”习近平总书记给出了科学方法。</w:t>
      </w:r>
    </w:p>
    <w:p w14:paraId="7B267F19">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“把顶层设计和摸着石头过河结合起来”是新时代全面深化改革一个重要的改革方法论，也是我们党取得的一项重大理论成果。</w:t>
      </w:r>
    </w:p>
    <w:p w14:paraId="54AB868B">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改革开放以来，大到国家探索“经济特区”、规划“雄安新区”，小到企业试点“智能建造”、布局“第二曲线”，看准了的下决心推进，看得还不那么准、又必须取得突破的，先进行试点，进而上升为成果，最终全面铺开。</w:t>
      </w:r>
    </w:p>
    <w:p w14:paraId="3AF1B285">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全面深化改革，就是这样“积小胜为大胜”。</w:t>
      </w:r>
    </w:p>
    <w:p w14:paraId="2EAC643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华文中宋" w:hAnsi="华文中宋" w:eastAsia="华文中宋" w:cs="华文中宋"/>
          <w:b/>
          <w:bCs/>
          <w:sz w:val="30"/>
          <w:szCs w:val="30"/>
          <w:lang w:val="en-US" w:eastAsia="zh-CN"/>
        </w:rPr>
      </w:pPr>
      <w:r>
        <w:rPr>
          <w:rFonts w:hint="eastAsia" w:ascii="华文中宋" w:hAnsi="华文中宋" w:eastAsia="华文中宋" w:cs="华文中宋"/>
          <w:b/>
          <w:bCs/>
          <w:sz w:val="30"/>
          <w:szCs w:val="30"/>
          <w:lang w:val="en-US" w:eastAsia="zh-CN"/>
        </w:rPr>
        <w:t>三</w:t>
      </w:r>
    </w:p>
    <w:p w14:paraId="58793C10">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改革是一个破旧立新的过程。每一项举措都关系着企业未来的发展道路和前景，关系着每一名员工的切身利益。不久之前，国企2025年必须普遍推行“末等调整”和“不胜任退出”制度、建筑企业推行全员风险抵押等，都引发了员工和社会的广泛讨论。</w:t>
      </w:r>
    </w:p>
    <w:p w14:paraId="4B966B67">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“推进改革”是大家的共识，然而打破以往“旧历”、建立新“模式”的改革举措能否“立得住、真管用”，却是社会公众和企业员工心中的疑惑。</w:t>
      </w:r>
    </w:p>
    <w:p w14:paraId="13BF0B4B">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处理好“破”与“立”的辩证关系，是用好“顶层设计和摸着石头过河”的关键一招，也是回应质疑的答案。</w:t>
      </w:r>
    </w:p>
    <w:p w14:paraId="7B40E29C">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习近平总书记作出了清晰的阐释：“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w:t>
      </w:r>
    </w:p>
    <w:p w14:paraId="123B222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华文中宋" w:hAnsi="华文中宋" w:eastAsia="华文中宋" w:cs="华文中宋"/>
          <w:b/>
          <w:bCs/>
          <w:sz w:val="30"/>
          <w:szCs w:val="30"/>
          <w:lang w:val="en-US" w:eastAsia="zh-CN"/>
        </w:rPr>
      </w:pPr>
      <w:r>
        <w:rPr>
          <w:rFonts w:hint="eastAsia" w:ascii="华文中宋" w:hAnsi="华文中宋" w:eastAsia="华文中宋" w:cs="华文中宋"/>
          <w:b/>
          <w:bCs/>
          <w:sz w:val="30"/>
          <w:szCs w:val="30"/>
          <w:lang w:val="en-US" w:eastAsia="zh-CN"/>
        </w:rPr>
        <w:t>四</w:t>
      </w:r>
    </w:p>
    <w:p w14:paraId="4599A8BA">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40余年改革开放春风浩荡，人民是历史的创造者，群众是真正的英雄。</w:t>
      </w:r>
    </w:p>
    <w:p w14:paraId="72E5053B">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在企业发展的道路上，融入市场、走向海外、领先世界，哪个不是靠上下同欲、齐心协力迸发出的磅礴之力？</w:t>
      </w:r>
    </w:p>
    <w:p w14:paraId="7E544A07">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改革是人民群众自己的事业，要全体人民共同参与，团结一致攻坚克难。”在新时代全面深化改革的道路上，唯有依靠广大员工、广泛凝聚共识、汇聚各方力量，才能克服当前改革的“阵痛”，找出高质量发展“良方”，续写企业“国家队”荣光。</w:t>
      </w:r>
    </w:p>
    <w:p w14:paraId="6AC27ACE">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40余年改革开放波澜壮阔，探路者种下希望火种，先行者踏出正确方向。</w:t>
      </w:r>
    </w:p>
    <w:p w14:paraId="29D0E818">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我国从桥梁大国迈向桥梁强国，企业从政企分离逐步走向世界一流，这一系列飞跃式发展饱含着每一名亲历者在科技上的创新和在管理上的探索。</w:t>
      </w:r>
    </w:p>
    <w:p w14:paraId="2D5E0452">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“第一个吃螃蟹的人也是有贡献的。”新时代国有企业深化改革，更要鼓励“创新突破”“敢闯敢干”，善用试点先行经验，完善容错机制，营造有利于改革的良好氛围。</w:t>
      </w:r>
    </w:p>
    <w:p w14:paraId="407578A1">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党的二十届三中全会列出300多项重大改革举措，国资央企也明晰了改革发展目标任务。</w:t>
      </w:r>
      <w:bookmarkStart w:id="0" w:name="_GoBack"/>
      <w:bookmarkEnd w:id="0"/>
    </w:p>
    <w:p w14:paraId="35240B76">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“直面矛盾问题不回避，铲除顽瘴痼疾不含糊，应对风险挑战不退缩。”历史车轮行进于此，在顶层设计框架下摸着石头大胆地试、勇敢地闯，是每一名党员干部必须肩负起的时代重任。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30ADF"/>
    <w:rsid w:val="1A0D5816"/>
    <w:rsid w:val="1C565665"/>
    <w:rsid w:val="1DEB4A96"/>
    <w:rsid w:val="1F731BC5"/>
    <w:rsid w:val="27094BEA"/>
    <w:rsid w:val="45683FBA"/>
    <w:rsid w:val="5A791ACF"/>
    <w:rsid w:val="61A8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2829</Words>
  <Characters>2855</Characters>
  <Lines>0</Lines>
  <Paragraphs>0</Paragraphs>
  <TotalTime>1</TotalTime>
  <ScaleCrop>false</ScaleCrop>
  <LinksUpToDate>false</LinksUpToDate>
  <CharactersWithSpaces>2855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2025-02-27T03:12:00Z</dcterms:created>
  <dc:creator>大白</dc:creator>
  <cp:lastModifiedBy>Administrator</cp:lastModifiedBy>
  <cp:lastPrinted>2025-02-27T03:36:00Z</cp:lastPrinted>
  <dcterms:modified xsi:type="dcterms:W3CDTF">2025-03-03T07:44:43Z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eyJoZGlkIjoiMzIyMzdiZWE5YTQyNTE0MGQ0MGJhZGUyMmYxMjk5YjcifQ==</vt:lpwstr>
  </property>
  <property fmtid="{D5CDD505-2E9C-101B-9397-08002B2CF9AE}" pid="4" name="ICV">
    <vt:lpwstr>5328D0AD904A4736B46627647329B06B_12</vt:lpwstr>
  </property>
</Properties>
</file>